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5D2" w:rsidRPr="00D05CAF" w:rsidRDefault="00121A68" w:rsidP="00666909">
      <w:pPr>
        <w:spacing w:before="100" w:beforeAutospacing="1" w:after="0"/>
        <w:jc w:val="center"/>
        <w:rPr>
          <w:rFonts w:cstheme="minorHAnsi"/>
          <w:b/>
          <w:sz w:val="32"/>
          <w:szCs w:val="24"/>
        </w:rPr>
      </w:pPr>
      <w:bookmarkStart w:id="0" w:name="_GoBack"/>
      <w:bookmarkEnd w:id="0"/>
      <w:r>
        <w:rPr>
          <w:noProof/>
        </w:rPr>
        <w:drawing>
          <wp:anchor distT="0" distB="0" distL="114300" distR="114300" simplePos="0" relativeHeight="251671552" behindDoc="0" locked="0" layoutInCell="1" allowOverlap="1">
            <wp:simplePos x="0" y="0"/>
            <wp:positionH relativeFrom="margin">
              <wp:posOffset>-374650</wp:posOffset>
            </wp:positionH>
            <wp:positionV relativeFrom="paragraph">
              <wp:posOffset>-695325</wp:posOffset>
            </wp:positionV>
            <wp:extent cx="1298420" cy="571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98420" cy="571500"/>
                    </a:xfrm>
                    <a:prstGeom prst="rect">
                      <a:avLst/>
                    </a:prstGeom>
                  </pic:spPr>
                </pic:pic>
              </a:graphicData>
            </a:graphic>
            <wp14:sizeRelH relativeFrom="page">
              <wp14:pctWidth>0</wp14:pctWidth>
            </wp14:sizeRelH>
            <wp14:sizeRelV relativeFrom="page">
              <wp14:pctHeight>0</wp14:pctHeight>
            </wp14:sizeRelV>
          </wp:anchor>
        </w:drawing>
      </w:r>
      <w:r w:rsidR="00DB05D2" w:rsidRPr="00D05CAF">
        <w:rPr>
          <w:rFonts w:cstheme="minorHAnsi"/>
          <w:b/>
          <w:sz w:val="32"/>
          <w:szCs w:val="24"/>
        </w:rPr>
        <w:t>Coconino Community College New Application Instructions</w:t>
      </w:r>
    </w:p>
    <w:p w:rsidR="00A64685" w:rsidRPr="00BF4363" w:rsidRDefault="00A64685" w:rsidP="001F5DA6">
      <w:pPr>
        <w:spacing w:before="100" w:beforeAutospacing="1" w:after="120" w:line="240" w:lineRule="auto"/>
        <w:rPr>
          <w:rFonts w:cstheme="minorHAnsi"/>
          <w:b/>
          <w:i/>
          <w:sz w:val="28"/>
          <w:szCs w:val="28"/>
        </w:rPr>
      </w:pPr>
      <w:r w:rsidRPr="00BF4363">
        <w:rPr>
          <w:rFonts w:cstheme="minorHAnsi"/>
          <w:b/>
          <w:sz w:val="28"/>
          <w:szCs w:val="28"/>
        </w:rPr>
        <w:t>Step 1</w:t>
      </w:r>
      <w:r w:rsidRPr="00BF4363">
        <w:rPr>
          <w:rFonts w:cstheme="minorHAnsi"/>
          <w:b/>
          <w:i/>
          <w:sz w:val="28"/>
          <w:szCs w:val="28"/>
        </w:rPr>
        <w:t>: Go to: www.coconino.edu/apply-now</w:t>
      </w:r>
    </w:p>
    <w:p w:rsidR="00EF78CC" w:rsidRDefault="00EF78CC" w:rsidP="001F5DA6">
      <w:pPr>
        <w:spacing w:before="100" w:beforeAutospacing="1" w:after="120" w:line="240" w:lineRule="auto"/>
        <w:rPr>
          <w:noProof/>
        </w:rPr>
      </w:pPr>
      <w:r>
        <w:rPr>
          <w:noProof/>
        </w:rPr>
        <w:drawing>
          <wp:anchor distT="0" distB="0" distL="114300" distR="114300" simplePos="0" relativeHeight="251670528" behindDoc="1" locked="0" layoutInCell="1" allowOverlap="1">
            <wp:simplePos x="0" y="0"/>
            <wp:positionH relativeFrom="margin">
              <wp:align>right</wp:align>
            </wp:positionH>
            <wp:positionV relativeFrom="paragraph">
              <wp:posOffset>627380</wp:posOffset>
            </wp:positionV>
            <wp:extent cx="6492240" cy="3221990"/>
            <wp:effectExtent l="0" t="0" r="3810" b="0"/>
            <wp:wrapTight wrapText="bothSides">
              <wp:wrapPolygon edited="0">
                <wp:start x="0" y="0"/>
                <wp:lineTo x="0" y="21455"/>
                <wp:lineTo x="21549" y="21455"/>
                <wp:lineTo x="215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492240" cy="3221990"/>
                    </a:xfrm>
                    <a:prstGeom prst="rect">
                      <a:avLst/>
                    </a:prstGeom>
                  </pic:spPr>
                </pic:pic>
              </a:graphicData>
            </a:graphic>
            <wp14:sizeRelH relativeFrom="page">
              <wp14:pctWidth>0</wp14:pctWidth>
            </wp14:sizeRelH>
            <wp14:sizeRelV relativeFrom="page">
              <wp14:pctHeight>0</wp14:pctHeight>
            </wp14:sizeRelV>
          </wp:anchor>
        </w:drawing>
      </w:r>
      <w:r w:rsidR="00A64685">
        <w:rPr>
          <w:rFonts w:cstheme="minorHAnsi"/>
          <w:b/>
          <w:sz w:val="24"/>
          <w:szCs w:val="24"/>
        </w:rPr>
        <w:t>Step 2</w:t>
      </w:r>
      <w:r w:rsidR="002B239B" w:rsidRPr="00EE1006">
        <w:rPr>
          <w:rFonts w:cstheme="minorHAnsi"/>
          <w:b/>
          <w:sz w:val="24"/>
          <w:szCs w:val="24"/>
        </w:rPr>
        <w:t>:</w:t>
      </w:r>
      <w:r w:rsidR="003C24A0" w:rsidRPr="003C24A0">
        <w:rPr>
          <w:rFonts w:cstheme="minorHAnsi"/>
          <w:b/>
          <w:noProof/>
          <w:sz w:val="24"/>
          <w:szCs w:val="24"/>
        </w:rPr>
        <w:t xml:space="preserve"> </w:t>
      </w:r>
      <w:r w:rsidR="002B239B">
        <w:rPr>
          <w:rFonts w:eastAsia="Times New Roman" w:cstheme="minorHAnsi"/>
          <w:sz w:val="24"/>
          <w:szCs w:val="24"/>
        </w:rPr>
        <w:t xml:space="preserve">Students will create a “portal” including first name, last name, email, and password.  This portal </w:t>
      </w:r>
      <w:r w:rsidR="00E71BA9">
        <w:rPr>
          <w:rFonts w:eastAsia="Times New Roman" w:cstheme="minorHAnsi"/>
          <w:sz w:val="24"/>
          <w:szCs w:val="24"/>
        </w:rPr>
        <w:t>will be used strictly for the application piece</w:t>
      </w:r>
      <w:r w:rsidR="002B239B">
        <w:rPr>
          <w:rFonts w:eastAsia="Times New Roman" w:cstheme="minorHAnsi"/>
          <w:sz w:val="24"/>
          <w:szCs w:val="24"/>
        </w:rPr>
        <w:t>.</w:t>
      </w:r>
      <w:r w:rsidR="0036324B" w:rsidRPr="0036324B">
        <w:rPr>
          <w:noProof/>
        </w:rPr>
        <w:t xml:space="preserve"> </w:t>
      </w:r>
    </w:p>
    <w:p w:rsidR="00556F1C" w:rsidRPr="00EF78CC" w:rsidRDefault="002B239B" w:rsidP="00EF78CC">
      <w:pPr>
        <w:spacing w:after="120" w:line="240" w:lineRule="auto"/>
        <w:rPr>
          <w:noProof/>
        </w:rPr>
      </w:pPr>
      <w:r w:rsidRPr="00EE1006">
        <w:rPr>
          <w:rFonts w:cstheme="minorHAnsi"/>
          <w:b/>
          <w:sz w:val="24"/>
          <w:szCs w:val="24"/>
        </w:rPr>
        <w:t xml:space="preserve">Step </w:t>
      </w:r>
      <w:r w:rsidR="00A64685">
        <w:rPr>
          <w:rFonts w:cstheme="minorHAnsi"/>
          <w:b/>
          <w:sz w:val="24"/>
          <w:szCs w:val="24"/>
        </w:rPr>
        <w:t>3</w:t>
      </w:r>
      <w:r w:rsidRPr="00EE1006">
        <w:rPr>
          <w:rFonts w:cstheme="minorHAnsi"/>
          <w:b/>
          <w:sz w:val="24"/>
          <w:szCs w:val="24"/>
        </w:rPr>
        <w:t>:</w:t>
      </w:r>
      <w:r>
        <w:rPr>
          <w:rFonts w:cstheme="minorHAnsi"/>
          <w:b/>
          <w:sz w:val="24"/>
          <w:szCs w:val="24"/>
        </w:rPr>
        <w:t xml:space="preserve"> </w:t>
      </w:r>
      <w:r>
        <w:rPr>
          <w:rFonts w:cstheme="minorHAnsi"/>
          <w:color w:val="000000"/>
          <w:sz w:val="24"/>
          <w:szCs w:val="24"/>
        </w:rPr>
        <w:t>Click “Start Now” to begin the application</w:t>
      </w:r>
      <w:r w:rsidR="00BF7D60">
        <w:rPr>
          <w:rFonts w:cstheme="minorHAnsi"/>
          <w:color w:val="000000"/>
          <w:sz w:val="24"/>
          <w:szCs w:val="24"/>
        </w:rPr>
        <w:t>.</w:t>
      </w:r>
    </w:p>
    <w:p w:rsidR="00EF78CC" w:rsidRDefault="00121A68" w:rsidP="00EF78CC">
      <w:pPr>
        <w:spacing w:before="100" w:beforeAutospacing="1" w:after="120" w:line="240" w:lineRule="auto"/>
        <w:rPr>
          <w:rFonts w:cstheme="minorHAnsi"/>
          <w:b/>
          <w:sz w:val="24"/>
          <w:szCs w:val="24"/>
        </w:rPr>
      </w:pPr>
      <w:r>
        <w:rPr>
          <w:noProof/>
        </w:rPr>
        <w:drawing>
          <wp:anchor distT="0" distB="0" distL="114300" distR="114300" simplePos="0" relativeHeight="251667456" behindDoc="1" locked="0" layoutInCell="1" allowOverlap="1">
            <wp:simplePos x="0" y="0"/>
            <wp:positionH relativeFrom="margin">
              <wp:align>right</wp:align>
            </wp:positionH>
            <wp:positionV relativeFrom="paragraph">
              <wp:posOffset>1901190</wp:posOffset>
            </wp:positionV>
            <wp:extent cx="2371725" cy="1989469"/>
            <wp:effectExtent l="0" t="0" r="0" b="0"/>
            <wp:wrapTight wrapText="bothSides">
              <wp:wrapPolygon edited="0">
                <wp:start x="0" y="0"/>
                <wp:lineTo x="0" y="21304"/>
                <wp:lineTo x="21340" y="21304"/>
                <wp:lineTo x="213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371725" cy="1989469"/>
                    </a:xfrm>
                    <a:prstGeom prst="rect">
                      <a:avLst/>
                    </a:prstGeom>
                  </pic:spPr>
                </pic:pic>
              </a:graphicData>
            </a:graphic>
          </wp:anchor>
        </w:drawing>
      </w:r>
      <w:r>
        <w:rPr>
          <w:noProof/>
        </w:rPr>
        <w:drawing>
          <wp:anchor distT="0" distB="0" distL="114300" distR="114300" simplePos="0" relativeHeight="251668480" behindDoc="1" locked="0" layoutInCell="1" allowOverlap="1">
            <wp:simplePos x="0" y="0"/>
            <wp:positionH relativeFrom="margin">
              <wp:align>center</wp:align>
            </wp:positionH>
            <wp:positionV relativeFrom="paragraph">
              <wp:posOffset>526415</wp:posOffset>
            </wp:positionV>
            <wp:extent cx="6191250" cy="1254125"/>
            <wp:effectExtent l="0" t="0" r="0" b="3175"/>
            <wp:wrapTight wrapText="bothSides">
              <wp:wrapPolygon edited="0">
                <wp:start x="0" y="0"/>
                <wp:lineTo x="0" y="21327"/>
                <wp:lineTo x="21534" y="21327"/>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91250" cy="1254125"/>
                    </a:xfrm>
                    <a:prstGeom prst="rect">
                      <a:avLst/>
                    </a:prstGeom>
                  </pic:spPr>
                </pic:pic>
              </a:graphicData>
            </a:graphic>
            <wp14:sizeRelH relativeFrom="page">
              <wp14:pctWidth>0</wp14:pctWidth>
            </wp14:sizeRelH>
            <wp14:sizeRelV relativeFrom="page">
              <wp14:pctHeight>0</wp14:pctHeight>
            </wp14:sizeRelV>
          </wp:anchor>
        </w:drawing>
      </w:r>
      <w:r w:rsidR="002B239B" w:rsidRPr="00EE1006">
        <w:rPr>
          <w:rFonts w:cstheme="minorHAnsi"/>
          <w:b/>
          <w:sz w:val="24"/>
          <w:szCs w:val="24"/>
        </w:rPr>
        <w:t xml:space="preserve">Step </w:t>
      </w:r>
      <w:r w:rsidR="00A64685">
        <w:rPr>
          <w:rFonts w:cstheme="minorHAnsi"/>
          <w:b/>
          <w:sz w:val="24"/>
          <w:szCs w:val="24"/>
        </w:rPr>
        <w:t>4</w:t>
      </w:r>
      <w:r w:rsidR="002B239B" w:rsidRPr="00EE1006">
        <w:rPr>
          <w:rFonts w:cstheme="minorHAnsi"/>
          <w:b/>
          <w:sz w:val="24"/>
          <w:szCs w:val="24"/>
        </w:rPr>
        <w:t>:</w:t>
      </w:r>
      <w:r w:rsidR="002B239B">
        <w:rPr>
          <w:rFonts w:cstheme="minorHAnsi"/>
          <w:b/>
          <w:sz w:val="24"/>
          <w:szCs w:val="24"/>
        </w:rPr>
        <w:t xml:space="preserve"> </w:t>
      </w:r>
      <w:r w:rsidR="002B239B">
        <w:rPr>
          <w:rFonts w:cstheme="minorHAnsi"/>
          <w:color w:val="000000"/>
          <w:sz w:val="24"/>
          <w:szCs w:val="24"/>
        </w:rPr>
        <w:t>Fill out the personal Information fields and then click “save and continue”</w:t>
      </w:r>
      <w:r w:rsidR="003B49F8">
        <w:rPr>
          <w:rFonts w:cstheme="minorHAnsi"/>
          <w:color w:val="000000"/>
          <w:sz w:val="24"/>
          <w:szCs w:val="24"/>
        </w:rPr>
        <w:t xml:space="preserve">.  </w:t>
      </w:r>
      <w:r w:rsidR="003F6C51">
        <w:rPr>
          <w:rFonts w:cstheme="minorHAnsi"/>
          <w:color w:val="000000"/>
          <w:sz w:val="24"/>
          <w:szCs w:val="24"/>
        </w:rPr>
        <w:t>The red line in the answer boxes indicates a required field.</w:t>
      </w:r>
      <w:r w:rsidR="00DB3C0C">
        <w:rPr>
          <w:rFonts w:cstheme="minorHAnsi"/>
          <w:color w:val="000000"/>
          <w:sz w:val="24"/>
          <w:szCs w:val="24"/>
        </w:rPr>
        <w:t xml:space="preserve"> </w:t>
      </w:r>
    </w:p>
    <w:p w:rsidR="00EF78CC" w:rsidRDefault="00EF78CC" w:rsidP="00EF78CC">
      <w:pPr>
        <w:spacing w:before="100" w:beforeAutospacing="1" w:after="120" w:line="240" w:lineRule="auto"/>
        <w:rPr>
          <w:rFonts w:cstheme="minorHAnsi"/>
          <w:color w:val="000000"/>
          <w:sz w:val="24"/>
          <w:szCs w:val="24"/>
        </w:rPr>
      </w:pPr>
    </w:p>
    <w:p w:rsidR="00E71BA9" w:rsidRPr="00EF78CC" w:rsidRDefault="00DB3C0C" w:rsidP="00EF78CC">
      <w:pPr>
        <w:spacing w:before="100" w:beforeAutospacing="1" w:after="120" w:line="240" w:lineRule="auto"/>
        <w:rPr>
          <w:rFonts w:cstheme="minorHAnsi"/>
          <w:b/>
          <w:sz w:val="24"/>
          <w:szCs w:val="24"/>
        </w:rPr>
      </w:pPr>
      <w:r>
        <w:rPr>
          <w:rFonts w:cstheme="minorHAnsi"/>
          <w:color w:val="000000"/>
          <w:sz w:val="24"/>
          <w:szCs w:val="24"/>
        </w:rPr>
        <w:t>The check boxes on the left-hand side during the application indicates which areas are completed.</w:t>
      </w:r>
    </w:p>
    <w:p w:rsidR="00CE7C7E" w:rsidRPr="00E71BA9" w:rsidRDefault="00CE7C7E" w:rsidP="00157D8F">
      <w:pPr>
        <w:spacing w:after="120" w:line="240" w:lineRule="auto"/>
        <w:rPr>
          <w:rFonts w:cstheme="minorHAnsi"/>
          <w:color w:val="000000"/>
          <w:sz w:val="24"/>
          <w:szCs w:val="24"/>
        </w:rPr>
      </w:pPr>
    </w:p>
    <w:p w:rsidR="00157D8F" w:rsidRDefault="00D3148E" w:rsidP="001F5DA6">
      <w:pPr>
        <w:spacing w:before="100" w:beforeAutospacing="1" w:after="120" w:line="240" w:lineRule="auto"/>
        <w:rPr>
          <w:rFonts w:cstheme="minorHAnsi"/>
          <w:b/>
          <w:sz w:val="24"/>
          <w:szCs w:val="24"/>
        </w:rPr>
      </w:pPr>
      <w:r>
        <w:rPr>
          <w:noProof/>
        </w:rPr>
        <w:lastRenderedPageBreak/>
        <w:drawing>
          <wp:anchor distT="0" distB="0" distL="114300" distR="114300" simplePos="0" relativeHeight="251669504" behindDoc="1" locked="0" layoutInCell="1" allowOverlap="1">
            <wp:simplePos x="0" y="0"/>
            <wp:positionH relativeFrom="margin">
              <wp:align>center</wp:align>
            </wp:positionH>
            <wp:positionV relativeFrom="paragraph">
              <wp:posOffset>2564130</wp:posOffset>
            </wp:positionV>
            <wp:extent cx="7444105" cy="2381250"/>
            <wp:effectExtent l="0" t="0" r="4445" b="0"/>
            <wp:wrapTight wrapText="bothSides">
              <wp:wrapPolygon edited="0">
                <wp:start x="0" y="0"/>
                <wp:lineTo x="0" y="21427"/>
                <wp:lineTo x="21558" y="21427"/>
                <wp:lineTo x="215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444105" cy="2381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margin">
              <wp:align>right</wp:align>
            </wp:positionH>
            <wp:positionV relativeFrom="paragraph">
              <wp:posOffset>1028700</wp:posOffset>
            </wp:positionV>
            <wp:extent cx="6492240" cy="1299845"/>
            <wp:effectExtent l="0" t="0" r="3810" b="0"/>
            <wp:wrapTight wrapText="bothSides">
              <wp:wrapPolygon edited="0">
                <wp:start x="0" y="0"/>
                <wp:lineTo x="0" y="21210"/>
                <wp:lineTo x="21549" y="21210"/>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92240" cy="1299845"/>
                    </a:xfrm>
                    <a:prstGeom prst="rect">
                      <a:avLst/>
                    </a:prstGeom>
                  </pic:spPr>
                </pic:pic>
              </a:graphicData>
            </a:graphic>
            <wp14:sizeRelH relativeFrom="page">
              <wp14:pctWidth>0</wp14:pctWidth>
            </wp14:sizeRelH>
            <wp14:sizeRelV relativeFrom="page">
              <wp14:pctHeight>0</wp14:pctHeight>
            </wp14:sizeRelV>
          </wp:anchor>
        </w:drawing>
      </w:r>
      <w:r w:rsidR="002B239B" w:rsidRPr="00EE1006">
        <w:rPr>
          <w:rFonts w:cstheme="minorHAnsi"/>
          <w:b/>
          <w:sz w:val="24"/>
          <w:szCs w:val="24"/>
        </w:rPr>
        <w:t xml:space="preserve">Step </w:t>
      </w:r>
      <w:r w:rsidR="00A64685">
        <w:rPr>
          <w:rFonts w:cstheme="minorHAnsi"/>
          <w:b/>
          <w:sz w:val="24"/>
          <w:szCs w:val="24"/>
        </w:rPr>
        <w:t>5</w:t>
      </w:r>
      <w:r w:rsidR="002B239B" w:rsidRPr="00EE1006">
        <w:rPr>
          <w:rFonts w:cstheme="minorHAnsi"/>
          <w:b/>
          <w:sz w:val="24"/>
          <w:szCs w:val="24"/>
        </w:rPr>
        <w:t>:</w:t>
      </w:r>
      <w:r w:rsidR="002B239B">
        <w:rPr>
          <w:rFonts w:cstheme="minorHAnsi"/>
          <w:b/>
          <w:sz w:val="24"/>
          <w:szCs w:val="24"/>
        </w:rPr>
        <w:t xml:space="preserve"> </w:t>
      </w:r>
      <w:r w:rsidR="004C2617">
        <w:rPr>
          <w:rFonts w:cstheme="minorHAnsi"/>
          <w:color w:val="000000"/>
          <w:sz w:val="24"/>
          <w:szCs w:val="24"/>
        </w:rPr>
        <w:t>Next students will arrive at</w:t>
      </w:r>
      <w:r w:rsidR="00265035">
        <w:rPr>
          <w:rFonts w:cstheme="minorHAnsi"/>
          <w:color w:val="000000"/>
          <w:sz w:val="24"/>
          <w:szCs w:val="24"/>
        </w:rPr>
        <w:t xml:space="preserve"> the Academic Goals page.  Students will fill out the correct information </w:t>
      </w:r>
      <w:r w:rsidR="00EB220B">
        <w:rPr>
          <w:rFonts w:cstheme="minorHAnsi"/>
          <w:color w:val="000000"/>
          <w:sz w:val="24"/>
          <w:szCs w:val="24"/>
        </w:rPr>
        <w:t xml:space="preserve">pertaining to their own goals.  When they reach the question “Why are you taking classes at CCC?” </w:t>
      </w:r>
      <w:r w:rsidR="0067370D">
        <w:rPr>
          <w:rFonts w:cstheme="minorHAnsi"/>
          <w:color w:val="000000"/>
          <w:sz w:val="24"/>
          <w:szCs w:val="24"/>
        </w:rPr>
        <w:t xml:space="preserve">they will check the correct box i.e. Dual Enrollment, Concurrent Enrollment, and/or CAVIAT.  Information regarding each of these </w:t>
      </w:r>
      <w:r w:rsidR="005A551A">
        <w:rPr>
          <w:rFonts w:cstheme="minorHAnsi"/>
          <w:color w:val="000000"/>
          <w:sz w:val="24"/>
          <w:szCs w:val="24"/>
        </w:rPr>
        <w:t>types of courses will pop up when a student checks any of the boxes</w:t>
      </w:r>
      <w:r w:rsidR="002965A8">
        <w:rPr>
          <w:rFonts w:cstheme="minorHAnsi"/>
          <w:b/>
          <w:sz w:val="24"/>
          <w:szCs w:val="24"/>
        </w:rPr>
        <w:t>.</w:t>
      </w:r>
      <w:r w:rsidR="00157D8F" w:rsidRPr="00157D8F">
        <w:rPr>
          <w:noProof/>
        </w:rPr>
        <w:t xml:space="preserve"> </w:t>
      </w:r>
    </w:p>
    <w:p w:rsidR="00A04138" w:rsidRPr="00A04138" w:rsidRDefault="00A04138" w:rsidP="001F5DA6">
      <w:pPr>
        <w:spacing w:before="100" w:beforeAutospacing="1" w:after="120" w:line="240" w:lineRule="auto"/>
        <w:rPr>
          <w:rFonts w:cstheme="minorHAnsi"/>
          <w:sz w:val="24"/>
          <w:szCs w:val="24"/>
        </w:rPr>
      </w:pPr>
      <w:r>
        <w:rPr>
          <w:rFonts w:cstheme="minorHAnsi"/>
          <w:b/>
          <w:sz w:val="24"/>
          <w:szCs w:val="24"/>
        </w:rPr>
        <w:t xml:space="preserve">Step 6: </w:t>
      </w:r>
      <w:r w:rsidRPr="00A04138">
        <w:rPr>
          <w:rFonts w:cstheme="minorHAnsi"/>
          <w:sz w:val="24"/>
          <w:szCs w:val="24"/>
        </w:rPr>
        <w:t>Next, it will ask “What area would you like to study” and “Please Select the degree or certificate you would like to pursue?”. Please choose from the area that you would most like to student at college.</w:t>
      </w:r>
    </w:p>
    <w:p w:rsidR="00556F1C" w:rsidRPr="00556F1C" w:rsidRDefault="005A551A" w:rsidP="001F5DA6">
      <w:pPr>
        <w:spacing w:before="100" w:beforeAutospacing="1" w:after="120" w:line="240" w:lineRule="auto"/>
        <w:rPr>
          <w:rStyle w:val="Strong"/>
          <w:rFonts w:cstheme="minorHAnsi"/>
          <w:b w:val="0"/>
          <w:bCs w:val="0"/>
          <w:color w:val="000000"/>
          <w:sz w:val="24"/>
          <w:szCs w:val="24"/>
        </w:rPr>
      </w:pPr>
      <w:r w:rsidRPr="00EE1006">
        <w:rPr>
          <w:rFonts w:cstheme="minorHAnsi"/>
          <w:b/>
          <w:sz w:val="24"/>
          <w:szCs w:val="24"/>
        </w:rPr>
        <w:t xml:space="preserve">Step </w:t>
      </w:r>
      <w:r w:rsidR="00A04138">
        <w:rPr>
          <w:rFonts w:cstheme="minorHAnsi"/>
          <w:b/>
          <w:sz w:val="24"/>
          <w:szCs w:val="24"/>
        </w:rPr>
        <w:t>7</w:t>
      </w:r>
      <w:r w:rsidRPr="00EE1006">
        <w:rPr>
          <w:rFonts w:cstheme="minorHAnsi"/>
          <w:b/>
          <w:sz w:val="24"/>
          <w:szCs w:val="24"/>
        </w:rPr>
        <w:t>:</w:t>
      </w:r>
      <w:r>
        <w:rPr>
          <w:rFonts w:cstheme="minorHAnsi"/>
          <w:b/>
          <w:sz w:val="24"/>
          <w:szCs w:val="24"/>
        </w:rPr>
        <w:t xml:space="preserve"> </w:t>
      </w:r>
      <w:r w:rsidR="00593F07">
        <w:rPr>
          <w:rFonts w:cstheme="minorHAnsi"/>
          <w:color w:val="000000"/>
          <w:sz w:val="24"/>
          <w:szCs w:val="24"/>
        </w:rPr>
        <w:t xml:space="preserve">Next, students will fill out their high school information including name of school, current grade level, and unweighted GPA.  </w:t>
      </w:r>
    </w:p>
    <w:p w:rsidR="00556F1C" w:rsidRDefault="00593F07" w:rsidP="001F5DA6">
      <w:pPr>
        <w:spacing w:after="120" w:line="240" w:lineRule="auto"/>
        <w:rPr>
          <w:rFonts w:cstheme="minorHAnsi"/>
          <w:color w:val="000000"/>
          <w:sz w:val="24"/>
          <w:szCs w:val="24"/>
        </w:rPr>
      </w:pPr>
      <w:r w:rsidRPr="00EE1006">
        <w:rPr>
          <w:rFonts w:cstheme="minorHAnsi"/>
          <w:b/>
          <w:sz w:val="24"/>
          <w:szCs w:val="24"/>
        </w:rPr>
        <w:t xml:space="preserve">Step </w:t>
      </w:r>
      <w:r w:rsidR="00A04138">
        <w:rPr>
          <w:rFonts w:cstheme="minorHAnsi"/>
          <w:b/>
          <w:sz w:val="24"/>
          <w:szCs w:val="24"/>
        </w:rPr>
        <w:t>8</w:t>
      </w:r>
      <w:r>
        <w:rPr>
          <w:rFonts w:cstheme="minorHAnsi"/>
          <w:b/>
          <w:sz w:val="24"/>
          <w:szCs w:val="24"/>
        </w:rPr>
        <w:t xml:space="preserve">: </w:t>
      </w:r>
      <w:r>
        <w:rPr>
          <w:rFonts w:cstheme="minorHAnsi"/>
          <w:color w:val="000000"/>
          <w:sz w:val="24"/>
          <w:szCs w:val="24"/>
        </w:rPr>
        <w:t xml:space="preserve">The “Additional Information” page </w:t>
      </w:r>
      <w:r w:rsidR="003B49F8">
        <w:rPr>
          <w:rFonts w:cstheme="minorHAnsi"/>
          <w:color w:val="000000"/>
          <w:sz w:val="24"/>
          <w:szCs w:val="24"/>
        </w:rPr>
        <w:t xml:space="preserve">asks the applicant if they will be applying </w:t>
      </w:r>
      <w:r>
        <w:rPr>
          <w:rFonts w:cstheme="minorHAnsi"/>
          <w:color w:val="000000"/>
          <w:sz w:val="24"/>
          <w:szCs w:val="24"/>
        </w:rPr>
        <w:t>for Financial Aid, Disability Resources</w:t>
      </w:r>
      <w:r w:rsidR="003B49F8">
        <w:rPr>
          <w:rFonts w:cstheme="minorHAnsi"/>
          <w:color w:val="000000"/>
          <w:sz w:val="24"/>
          <w:szCs w:val="24"/>
        </w:rPr>
        <w:t>, if they have taken a placement test (ACT and SAT included), if they are a First-Generation student, and for their parent contact information.</w:t>
      </w:r>
    </w:p>
    <w:p w:rsidR="008D4AF8" w:rsidRDefault="008D4AF8" w:rsidP="001F5DA6">
      <w:pPr>
        <w:spacing w:after="120" w:line="240" w:lineRule="auto"/>
        <w:rPr>
          <w:noProof/>
        </w:rPr>
      </w:pPr>
      <w:r w:rsidRPr="00EE1006">
        <w:rPr>
          <w:rFonts w:cstheme="minorHAnsi"/>
          <w:b/>
          <w:sz w:val="24"/>
          <w:szCs w:val="24"/>
        </w:rPr>
        <w:t xml:space="preserve">Step </w:t>
      </w:r>
      <w:r w:rsidR="00A04138">
        <w:rPr>
          <w:rFonts w:cstheme="minorHAnsi"/>
          <w:b/>
          <w:sz w:val="24"/>
          <w:szCs w:val="24"/>
        </w:rPr>
        <w:t>9</w:t>
      </w:r>
      <w:r>
        <w:rPr>
          <w:rFonts w:cstheme="minorHAnsi"/>
          <w:b/>
          <w:sz w:val="24"/>
          <w:szCs w:val="24"/>
        </w:rPr>
        <w:t xml:space="preserve">: </w:t>
      </w:r>
      <w:r w:rsidR="00F25599">
        <w:rPr>
          <w:rFonts w:cstheme="minorHAnsi"/>
          <w:color w:val="000000"/>
          <w:sz w:val="24"/>
          <w:szCs w:val="24"/>
        </w:rPr>
        <w:t xml:space="preserve">Lastly, students will reach the submission page.  </w:t>
      </w:r>
      <w:r w:rsidR="00737D40">
        <w:rPr>
          <w:rFonts w:cstheme="minorHAnsi"/>
          <w:color w:val="000000"/>
          <w:sz w:val="24"/>
          <w:szCs w:val="24"/>
        </w:rPr>
        <w:t>Students will need to agree to not submitting false information, and also indicate whether schools and colleges can share information regarding the students’ records i.e. if the student is first-generation a</w:t>
      </w:r>
      <w:r w:rsidR="00D05CAF">
        <w:rPr>
          <w:rFonts w:cstheme="minorHAnsi"/>
          <w:color w:val="000000"/>
          <w:sz w:val="24"/>
          <w:szCs w:val="24"/>
        </w:rPr>
        <w:t>nd may qualify for scholarships.</w:t>
      </w:r>
      <w:r w:rsidR="00D05CAF" w:rsidRPr="00D05CAF">
        <w:rPr>
          <w:noProof/>
        </w:rPr>
        <w:t xml:space="preserve"> </w:t>
      </w:r>
    </w:p>
    <w:p w:rsidR="00C46CDC" w:rsidRPr="00D05CAF" w:rsidRDefault="00121A68" w:rsidP="00C46CDC">
      <w:pPr>
        <w:spacing w:after="120" w:line="240" w:lineRule="auto"/>
        <w:jc w:val="center"/>
        <w:rPr>
          <w:rFonts w:cstheme="minorHAnsi"/>
          <w:color w:val="000000"/>
          <w:sz w:val="24"/>
          <w:szCs w:val="24"/>
        </w:rPr>
      </w:pPr>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666750</wp:posOffset>
            </wp:positionV>
            <wp:extent cx="2187893" cy="80010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7893" cy="800100"/>
                    </a:xfrm>
                    <a:prstGeom prst="rect">
                      <a:avLst/>
                    </a:prstGeom>
                  </pic:spPr>
                </pic:pic>
              </a:graphicData>
            </a:graphic>
            <wp14:sizeRelH relativeFrom="margin">
              <wp14:pctWidth>0</wp14:pctWidth>
            </wp14:sizeRelH>
            <wp14:sizeRelV relativeFrom="margin">
              <wp14:pctHeight>0</wp14:pctHeight>
            </wp14:sizeRelV>
          </wp:anchor>
        </w:drawing>
      </w:r>
    </w:p>
    <w:sectPr w:rsidR="00C46CDC" w:rsidRPr="00D05CAF" w:rsidSect="00EF78CC">
      <w:pgSz w:w="12240" w:h="15840"/>
      <w:pgMar w:top="144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39B"/>
    <w:rsid w:val="00104DBF"/>
    <w:rsid w:val="00121A68"/>
    <w:rsid w:val="00126652"/>
    <w:rsid w:val="00157D8F"/>
    <w:rsid w:val="001B46D2"/>
    <w:rsid w:val="001F5DA6"/>
    <w:rsid w:val="00265035"/>
    <w:rsid w:val="002965A8"/>
    <w:rsid w:val="002B239B"/>
    <w:rsid w:val="003036B0"/>
    <w:rsid w:val="0036324B"/>
    <w:rsid w:val="003B49F8"/>
    <w:rsid w:val="003C24A0"/>
    <w:rsid w:val="003F6C51"/>
    <w:rsid w:val="00414172"/>
    <w:rsid w:val="004243BB"/>
    <w:rsid w:val="004C2617"/>
    <w:rsid w:val="004F3069"/>
    <w:rsid w:val="0051099C"/>
    <w:rsid w:val="00525DED"/>
    <w:rsid w:val="00556F1C"/>
    <w:rsid w:val="00593F07"/>
    <w:rsid w:val="005A551A"/>
    <w:rsid w:val="00666909"/>
    <w:rsid w:val="0067370D"/>
    <w:rsid w:val="00737D40"/>
    <w:rsid w:val="007A4CE1"/>
    <w:rsid w:val="007A7189"/>
    <w:rsid w:val="007E3274"/>
    <w:rsid w:val="00804D5C"/>
    <w:rsid w:val="00857829"/>
    <w:rsid w:val="00871731"/>
    <w:rsid w:val="008A7588"/>
    <w:rsid w:val="008B7F14"/>
    <w:rsid w:val="008D4AF8"/>
    <w:rsid w:val="009E1B69"/>
    <w:rsid w:val="00A04138"/>
    <w:rsid w:val="00A457A0"/>
    <w:rsid w:val="00A64685"/>
    <w:rsid w:val="00A773E0"/>
    <w:rsid w:val="00B77922"/>
    <w:rsid w:val="00BF4363"/>
    <w:rsid w:val="00BF7D60"/>
    <w:rsid w:val="00C46CDC"/>
    <w:rsid w:val="00C956EB"/>
    <w:rsid w:val="00CA29DD"/>
    <w:rsid w:val="00CE7C7E"/>
    <w:rsid w:val="00D05CAF"/>
    <w:rsid w:val="00D0641F"/>
    <w:rsid w:val="00D1171E"/>
    <w:rsid w:val="00D267A8"/>
    <w:rsid w:val="00D3148E"/>
    <w:rsid w:val="00DB05D2"/>
    <w:rsid w:val="00DB3C0C"/>
    <w:rsid w:val="00E71BA9"/>
    <w:rsid w:val="00E96D1F"/>
    <w:rsid w:val="00EB220B"/>
    <w:rsid w:val="00EF78CC"/>
    <w:rsid w:val="00F25599"/>
    <w:rsid w:val="00F25F27"/>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E081B-1B12-401E-BE5D-5E9732E2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39B"/>
    <w:rPr>
      <w:color w:val="0563C1" w:themeColor="hyperlink"/>
      <w:u w:val="single"/>
    </w:rPr>
  </w:style>
  <w:style w:type="character" w:styleId="Strong">
    <w:name w:val="Strong"/>
    <w:basedOn w:val="DefaultParagraphFont"/>
    <w:uiPriority w:val="22"/>
    <w:qFormat/>
    <w:rsid w:val="002B239B"/>
    <w:rPr>
      <w:b/>
      <w:bCs/>
    </w:rPr>
  </w:style>
  <w:style w:type="paragraph" w:styleId="BalloonText">
    <w:name w:val="Balloon Text"/>
    <w:basedOn w:val="Normal"/>
    <w:link w:val="BalloonTextChar"/>
    <w:uiPriority w:val="99"/>
    <w:semiHidden/>
    <w:unhideWhenUsed/>
    <w:rsid w:val="00BF7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AE2B4-BC96-3942-AEF0-B9E92E68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Coconino Community College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Saunders</dc:creator>
  <cp:keywords/>
  <dc:description/>
  <cp:lastModifiedBy>Raphaelle Rolland-Francis</cp:lastModifiedBy>
  <cp:revision>2</cp:revision>
  <cp:lastPrinted>2019-07-17T22:04:00Z</cp:lastPrinted>
  <dcterms:created xsi:type="dcterms:W3CDTF">2019-08-14T19:58:00Z</dcterms:created>
  <dcterms:modified xsi:type="dcterms:W3CDTF">2019-08-14T19:58:00Z</dcterms:modified>
</cp:coreProperties>
</file>